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0C" w:rsidRDefault="008D360C" w:rsidP="008D36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8E7E5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E5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7E54">
        <w:rPr>
          <w:rFonts w:ascii="Times New Roman" w:hAnsi="Times New Roman" w:cs="Times New Roman"/>
          <w:sz w:val="28"/>
          <w:szCs w:val="28"/>
        </w:rPr>
        <w:t xml:space="preserve"> от 03.08.2018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7E54">
        <w:rPr>
          <w:rFonts w:ascii="Times New Roman" w:hAnsi="Times New Roman" w:cs="Times New Roman"/>
          <w:sz w:val="28"/>
          <w:szCs w:val="28"/>
        </w:rPr>
        <w:t xml:space="preserve"> 307-ФЗ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7E5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», в том числе внесены изменения в </w:t>
      </w:r>
      <w:r w:rsidRPr="008E7E5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E5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E7E54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C96C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Ф», «</w:t>
      </w:r>
      <w:r w:rsidRPr="00C96C87">
        <w:rPr>
          <w:rFonts w:ascii="Times New Roman" w:hAnsi="Times New Roman" w:cs="Times New Roman"/>
          <w:sz w:val="28"/>
          <w:szCs w:val="28"/>
        </w:rPr>
        <w:t>О государственной гражданской службе Р</w:t>
      </w:r>
      <w:r>
        <w:rPr>
          <w:rFonts w:ascii="Times New Roman" w:hAnsi="Times New Roman" w:cs="Times New Roman"/>
          <w:sz w:val="28"/>
          <w:szCs w:val="28"/>
        </w:rPr>
        <w:t>Ф,</w:t>
      </w:r>
      <w:r w:rsidRPr="00C9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C87">
        <w:rPr>
          <w:rFonts w:ascii="Times New Roman" w:hAnsi="Times New Roman" w:cs="Times New Roman"/>
          <w:sz w:val="28"/>
          <w:szCs w:val="28"/>
        </w:rPr>
        <w:t>О муниципальной службе в Р</w:t>
      </w:r>
      <w:r>
        <w:rPr>
          <w:rFonts w:ascii="Times New Roman" w:hAnsi="Times New Roman" w:cs="Times New Roman"/>
          <w:sz w:val="28"/>
          <w:szCs w:val="28"/>
        </w:rPr>
        <w:t>Ф», «</w:t>
      </w:r>
      <w:r w:rsidRPr="00C96C87">
        <w:rPr>
          <w:rFonts w:ascii="Times New Roman" w:hAnsi="Times New Roman" w:cs="Times New Roman"/>
          <w:sz w:val="28"/>
          <w:szCs w:val="28"/>
        </w:rPr>
        <w:t>О контроле за соответствием расходов</w:t>
      </w:r>
      <w:proofErr w:type="gramEnd"/>
      <w:r w:rsidRPr="00C96C87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360C" w:rsidRDefault="008D360C" w:rsidP="008D36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54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расширены ограничения в отношении л</w:t>
      </w:r>
      <w:r w:rsidRPr="0001241B">
        <w:rPr>
          <w:rFonts w:ascii="Times New Roman" w:hAnsi="Times New Roman" w:cs="Times New Roman"/>
          <w:sz w:val="28"/>
          <w:szCs w:val="28"/>
        </w:rPr>
        <w:t xml:space="preserve">иц, замещающие государственные должности Российской Федерации, государственные должности субъектов Российской Федерации, муниципальные должности и осуществляющие свои полномочия на постоянной основе, </w:t>
      </w:r>
      <w:r w:rsidR="00DB304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E37533">
        <w:rPr>
          <w:rFonts w:ascii="Times New Roman" w:hAnsi="Times New Roman" w:cs="Times New Roman"/>
          <w:sz w:val="28"/>
          <w:szCs w:val="28"/>
        </w:rPr>
        <w:t xml:space="preserve">запрета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1241B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иматься </w:t>
      </w:r>
      <w:r w:rsidRPr="0001241B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01241B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Pr="0001241B">
        <w:rPr>
          <w:rFonts w:ascii="Times New Roman" w:hAnsi="Times New Roman" w:cs="Times New Roman"/>
          <w:sz w:val="28"/>
          <w:szCs w:val="28"/>
        </w:rPr>
        <w:t xml:space="preserve"> через доверенных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60C" w:rsidRPr="00737C7C" w:rsidRDefault="008D360C" w:rsidP="008D36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C7C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C7C">
        <w:rPr>
          <w:rFonts w:ascii="Times New Roman" w:hAnsi="Times New Roman" w:cs="Times New Roman"/>
          <w:sz w:val="28"/>
          <w:szCs w:val="28"/>
        </w:rPr>
        <w:t>уточнен круг должностных лиц, которым кредитными организациями выдаются справки о счетах, вкладах и операциях физических лиц, а также установлен перечень должностных лиц, которым выдаются справки о счетах юридических лиц в целях борьбы с коррупцией (при этом предусмотрено, что полученная информация может использоваться исключительно в соответствии с законодательством о противодействии коррупции)</w:t>
      </w:r>
      <w:proofErr w:type="gramEnd"/>
    </w:p>
    <w:p w:rsidR="008D360C" w:rsidRPr="00737C7C" w:rsidRDefault="008D360C" w:rsidP="008D36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37C7C">
        <w:rPr>
          <w:rFonts w:ascii="Times New Roman" w:hAnsi="Times New Roman" w:cs="Times New Roman"/>
          <w:sz w:val="28"/>
          <w:szCs w:val="28"/>
        </w:rPr>
        <w:t>точнен порядок участия гражданских, муниципальных служащих и осуществляющих свои полномочия на постоянной основе депутата, члена выборного органа местного самоуправления, выборного должностного лица местного самоуправления в управлении коммерческой или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60C" w:rsidRPr="00737C7C" w:rsidRDefault="008D360C" w:rsidP="008D36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37C7C">
        <w:rPr>
          <w:rFonts w:ascii="Times New Roman" w:hAnsi="Times New Roman" w:cs="Times New Roman"/>
          <w:sz w:val="28"/>
          <w:szCs w:val="28"/>
        </w:rPr>
        <w:t>акреплено, что к исполнительным документам, направляемым (предъявляемым) судебному приставу-исполнителю относится также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правонарушения, предусмотренного статьей 19.28 КоАП РФ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7C7C">
        <w:rPr>
          <w:rFonts w:ascii="Times New Roman" w:hAnsi="Times New Roman" w:cs="Times New Roman"/>
          <w:sz w:val="28"/>
          <w:szCs w:val="28"/>
        </w:rPr>
        <w:t>езаконное вознаграждение от имени юридического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60C" w:rsidRDefault="008D360C" w:rsidP="008D3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Установлено, что с</w:t>
      </w:r>
      <w:r w:rsidRPr="00737C7C">
        <w:rPr>
          <w:rFonts w:ascii="Times New Roman" w:hAnsi="Times New Roman" w:cs="Times New Roman"/>
          <w:sz w:val="28"/>
          <w:szCs w:val="28"/>
        </w:rPr>
        <w:t xml:space="preserve"> согласия гражданского </w:t>
      </w:r>
      <w:r w:rsidR="00E37533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Pr="00737C7C">
        <w:rPr>
          <w:rFonts w:ascii="Times New Roman" w:hAnsi="Times New Roman" w:cs="Times New Roman"/>
          <w:sz w:val="28"/>
          <w:szCs w:val="28"/>
        </w:rPr>
        <w:t>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служащего.</w:t>
      </w:r>
      <w:proofErr w:type="gramEnd"/>
    </w:p>
    <w:p w:rsidR="008D360C" w:rsidRDefault="008D360C" w:rsidP="008D3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C7C">
        <w:rPr>
          <w:rFonts w:ascii="Times New Roman" w:hAnsi="Times New Roman" w:cs="Times New Roman"/>
          <w:sz w:val="28"/>
          <w:szCs w:val="28"/>
        </w:rPr>
        <w:t>Взыскания, предусмотренные статьями 59.1 и 59.2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службе» (</w:t>
      </w:r>
      <w:r w:rsidRPr="003455B8">
        <w:rPr>
          <w:rFonts w:ascii="Times New Roman" w:hAnsi="Times New Roman" w:cs="Times New Roman"/>
          <w:sz w:val="28"/>
          <w:szCs w:val="28"/>
        </w:rPr>
        <w:t xml:space="preserve">несоблюдение гражданским служащим ограничений и запретов, требований о предотвращении или об урегулировании </w:t>
      </w:r>
      <w:r w:rsidRPr="003455B8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и неисполнение обязанностей, установленных в целях противодействия коррупци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C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увольнение в связи с утратой доверия)</w:t>
      </w:r>
      <w:r w:rsidRPr="00737C7C">
        <w:rPr>
          <w:rFonts w:ascii="Times New Roman" w:hAnsi="Times New Roman" w:cs="Times New Roman"/>
          <w:sz w:val="28"/>
          <w:szCs w:val="28"/>
        </w:rPr>
        <w:t xml:space="preserve">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</w:t>
      </w:r>
      <w:proofErr w:type="gramEnd"/>
      <w:r w:rsidRPr="00737C7C">
        <w:rPr>
          <w:rFonts w:ascii="Times New Roman" w:hAnsi="Times New Roman" w:cs="Times New Roman"/>
          <w:sz w:val="28"/>
          <w:szCs w:val="28"/>
        </w:rPr>
        <w:t xml:space="preserve"> со дня его совершения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533" w:rsidRDefault="008D360C" w:rsidP="008D3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37C7C">
        <w:rPr>
          <w:rFonts w:ascii="Times New Roman" w:hAnsi="Times New Roman" w:cs="Times New Roman"/>
          <w:sz w:val="28"/>
          <w:szCs w:val="28"/>
        </w:rPr>
        <w:t>редусмотрено установление контроля за расходами лиц, замещавших (занимавших) отдельные категории должностей, и освобожденных от государственных должностей РФ, государственных должностей субъектов РФ,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7C7C">
        <w:t xml:space="preserve"> </w:t>
      </w:r>
      <w:r w:rsidR="00E37533">
        <w:rPr>
          <w:rFonts w:ascii="Times New Roman" w:hAnsi="Times New Roman" w:cs="Times New Roman"/>
          <w:sz w:val="28"/>
          <w:szCs w:val="28"/>
        </w:rPr>
        <w:t>до</w:t>
      </w:r>
      <w:r w:rsidRPr="00737C7C">
        <w:rPr>
          <w:rFonts w:ascii="Times New Roman" w:hAnsi="Times New Roman" w:cs="Times New Roman"/>
          <w:sz w:val="28"/>
          <w:szCs w:val="28"/>
        </w:rPr>
        <w:t>лжностей атаманов войсковых казачьих обществ, внесенных в государственный реестр казачьих обществ в Российской Федерации,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7C">
        <w:rPr>
          <w:rFonts w:ascii="Times New Roman" w:hAnsi="Times New Roman" w:cs="Times New Roman"/>
          <w:sz w:val="28"/>
          <w:szCs w:val="28"/>
        </w:rPr>
        <w:t>организаций, созданных для выполнения задач, поставленных перед федеральными государственными органами (далее - лица, замещавшие (занимавшие)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7C">
        <w:rPr>
          <w:rFonts w:ascii="Times New Roman" w:hAnsi="Times New Roman" w:cs="Times New Roman"/>
          <w:sz w:val="28"/>
          <w:szCs w:val="28"/>
        </w:rPr>
        <w:t>и некоторых других</w:t>
      </w:r>
      <w:r w:rsidR="00E375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360C" w:rsidRDefault="00E37533" w:rsidP="008D3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D360C" w:rsidRPr="00737C7C">
        <w:rPr>
          <w:rFonts w:ascii="Times New Roman" w:hAnsi="Times New Roman" w:cs="Times New Roman"/>
          <w:sz w:val="28"/>
          <w:szCs w:val="28"/>
        </w:rPr>
        <w:t>ешение об осуществлении контроля за расходами лиц, замещавших (занимавших) данные категории должностей, а также за расходами их супруг (супругов) и несовершеннолетних детей принимается Генеральным прокурором РФ или подчиненными ему прокурорами отдельно в отношении каждого такого лица и оформляется в письменной форме).</w:t>
      </w:r>
      <w:proofErr w:type="gramEnd"/>
    </w:p>
    <w:p w:rsidR="008D360C" w:rsidRPr="00C96C87" w:rsidRDefault="008D360C" w:rsidP="008D3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C87">
        <w:rPr>
          <w:rFonts w:ascii="Times New Roman" w:hAnsi="Times New Roman" w:cs="Times New Roman"/>
          <w:sz w:val="28"/>
          <w:szCs w:val="28"/>
        </w:rPr>
        <w:t xml:space="preserve">Лицо, замещавшее (занимавшее) одну из </w:t>
      </w:r>
      <w:r>
        <w:rPr>
          <w:rFonts w:ascii="Times New Roman" w:hAnsi="Times New Roman" w:cs="Times New Roman"/>
          <w:sz w:val="28"/>
          <w:szCs w:val="28"/>
        </w:rPr>
        <w:t xml:space="preserve">указанных выше </w:t>
      </w:r>
      <w:r w:rsidRPr="00C96C87">
        <w:rPr>
          <w:rFonts w:ascii="Times New Roman" w:hAnsi="Times New Roman" w:cs="Times New Roman"/>
          <w:sz w:val="28"/>
          <w:szCs w:val="28"/>
        </w:rPr>
        <w:t xml:space="preserve">должностей, в связи с осуществлением контроля за его расходами, а также за расходами его супруги (супруга) и </w:t>
      </w:r>
      <w:r w:rsidR="00E37533">
        <w:rPr>
          <w:rFonts w:ascii="Times New Roman" w:hAnsi="Times New Roman" w:cs="Times New Roman"/>
          <w:sz w:val="28"/>
          <w:szCs w:val="28"/>
        </w:rPr>
        <w:t>несовершеннолетних детей наряду</w:t>
      </w:r>
      <w:r w:rsidRPr="00C96C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96C87">
        <w:rPr>
          <w:rFonts w:ascii="Times New Roman" w:hAnsi="Times New Roman" w:cs="Times New Roman"/>
          <w:sz w:val="28"/>
          <w:szCs w:val="28"/>
        </w:rPr>
        <w:t>имеет право обращаться с ходатайством к прокурору, принявшему решение об осуществлении контроля за расходами данного лица, его супруги (супруга) и несовершеннолетних детей, о проведении с ним беседы по вопросам, связанным с осуществлением</w:t>
      </w:r>
      <w:proofErr w:type="gramEnd"/>
      <w:r w:rsidRPr="00C96C87">
        <w:rPr>
          <w:rFonts w:ascii="Times New Roman" w:hAnsi="Times New Roman" w:cs="Times New Roman"/>
          <w:sz w:val="28"/>
          <w:szCs w:val="28"/>
        </w:rPr>
        <w:t xml:space="preserve"> такого контроля. Ходатайство подлежит обязательному удовлетворению.</w:t>
      </w:r>
    </w:p>
    <w:p w:rsidR="008D360C" w:rsidRDefault="008D360C" w:rsidP="008D3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C87">
        <w:rPr>
          <w:rFonts w:ascii="Times New Roman" w:hAnsi="Times New Roman" w:cs="Times New Roman"/>
          <w:sz w:val="28"/>
          <w:szCs w:val="28"/>
        </w:rPr>
        <w:t xml:space="preserve">Контроль за расходами лица, замещавшего (занимавшего) одну из </w:t>
      </w:r>
      <w:r>
        <w:rPr>
          <w:rFonts w:ascii="Times New Roman" w:hAnsi="Times New Roman" w:cs="Times New Roman"/>
          <w:sz w:val="28"/>
          <w:szCs w:val="28"/>
        </w:rPr>
        <w:t xml:space="preserve">указанных выше </w:t>
      </w:r>
      <w:r w:rsidRPr="00C96C87">
        <w:rPr>
          <w:rFonts w:ascii="Times New Roman" w:hAnsi="Times New Roman" w:cs="Times New Roman"/>
          <w:sz w:val="28"/>
          <w:szCs w:val="28"/>
        </w:rPr>
        <w:t>должностей, а также за расходами его супруги (супруга) и несовершеннолетних детей осуществляется в течение шести месяцев со дня освобождения данного лица от замещаемой (занимаемой) должности или его увольнения в отношении каждой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 w:rsidRPr="00C96C8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96C87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Pr="00C96C87">
        <w:rPr>
          <w:rFonts w:ascii="Times New Roman" w:hAnsi="Times New Roman" w:cs="Times New Roman"/>
          <w:sz w:val="28"/>
          <w:szCs w:val="28"/>
        </w:rPr>
        <w:t xml:space="preserve"> организаций), совершенной в период замещения (занятия) данным лицом указанной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60C" w:rsidRDefault="008D360C" w:rsidP="008D3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87">
        <w:rPr>
          <w:rFonts w:ascii="Times New Roman" w:hAnsi="Times New Roman" w:cs="Times New Roman"/>
          <w:sz w:val="28"/>
          <w:szCs w:val="28"/>
        </w:rPr>
        <w:t>Лицо, замещающее (занимающее) одну из должностей, указанных в</w:t>
      </w:r>
      <w:r>
        <w:rPr>
          <w:rFonts w:ascii="Times New Roman" w:hAnsi="Times New Roman" w:cs="Times New Roman"/>
          <w:sz w:val="28"/>
          <w:szCs w:val="28"/>
        </w:rPr>
        <w:t>ыше должностей</w:t>
      </w:r>
      <w:r w:rsidRPr="00C96C87">
        <w:rPr>
          <w:rFonts w:ascii="Times New Roman" w:hAnsi="Times New Roman" w:cs="Times New Roman"/>
          <w:sz w:val="28"/>
          <w:szCs w:val="28"/>
        </w:rPr>
        <w:t xml:space="preserve"> информир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C96C87">
        <w:rPr>
          <w:rFonts w:ascii="Times New Roman" w:hAnsi="Times New Roman" w:cs="Times New Roman"/>
          <w:sz w:val="28"/>
          <w:szCs w:val="28"/>
        </w:rPr>
        <w:t xml:space="preserve"> с соблюдением законодательства Российской Федерации о государственной </w:t>
      </w:r>
      <w:proofErr w:type="gramStart"/>
      <w:r w:rsidRPr="00C96C87">
        <w:rPr>
          <w:rFonts w:ascii="Times New Roman" w:hAnsi="Times New Roman" w:cs="Times New Roman"/>
          <w:sz w:val="28"/>
          <w:szCs w:val="28"/>
        </w:rPr>
        <w:t>тайне</w:t>
      </w:r>
      <w:proofErr w:type="gramEnd"/>
      <w:r w:rsidRPr="00C96C87">
        <w:rPr>
          <w:rFonts w:ascii="Times New Roman" w:hAnsi="Times New Roman" w:cs="Times New Roman"/>
          <w:sz w:val="28"/>
          <w:szCs w:val="28"/>
        </w:rPr>
        <w:t xml:space="preserve"> о результатах контроля за его расходами, а также за расходами его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6C87">
        <w:rPr>
          <w:rFonts w:ascii="Times New Roman" w:hAnsi="Times New Roman" w:cs="Times New Roman"/>
          <w:sz w:val="28"/>
          <w:szCs w:val="28"/>
        </w:rPr>
        <w:t>о его последнему известному месту жительства в Российской Федерации.</w:t>
      </w:r>
    </w:p>
    <w:p w:rsidR="008D360C" w:rsidRPr="008E7E54" w:rsidRDefault="008D360C" w:rsidP="008D3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вступили в законную силу с 3 августа 2018 года.</w:t>
      </w:r>
    </w:p>
    <w:p w:rsidR="007576EE" w:rsidRDefault="007576EE"/>
    <w:sectPr w:rsidR="007576EE" w:rsidSect="007A45A1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0C"/>
    <w:rsid w:val="007576EE"/>
    <w:rsid w:val="008D360C"/>
    <w:rsid w:val="00DB3041"/>
    <w:rsid w:val="00DC4D01"/>
    <w:rsid w:val="00E3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Samoilenko</dc:creator>
  <cp:lastModifiedBy>Tatiana Stujuk</cp:lastModifiedBy>
  <cp:revision>2</cp:revision>
  <cp:lastPrinted>2018-08-24T01:50:00Z</cp:lastPrinted>
  <dcterms:created xsi:type="dcterms:W3CDTF">2018-08-24T06:04:00Z</dcterms:created>
  <dcterms:modified xsi:type="dcterms:W3CDTF">2018-08-24T06:04:00Z</dcterms:modified>
</cp:coreProperties>
</file>